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C8" w:rsidRPr="00DB2BAA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B2BAA">
        <w:rPr>
          <w:rFonts w:ascii="Times New Roman" w:hAnsi="Times New Roman" w:cs="Times New Roman"/>
          <w:bCs/>
          <w:sz w:val="20"/>
          <w:szCs w:val="20"/>
        </w:rPr>
        <w:t>Приложение №7</w:t>
      </w:r>
    </w:p>
    <w:p w:rsidR="00C23AC8" w:rsidRPr="00DB2BAA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B2BAA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  <w:proofErr w:type="spellStart"/>
      <w:r w:rsidRPr="00DB2BAA">
        <w:rPr>
          <w:rFonts w:ascii="Times New Roman" w:hAnsi="Times New Roman" w:cs="Times New Roman"/>
          <w:bCs/>
          <w:sz w:val="20"/>
          <w:szCs w:val="20"/>
        </w:rPr>
        <w:t>минобразования</w:t>
      </w:r>
      <w:proofErr w:type="spellEnd"/>
    </w:p>
    <w:p w:rsidR="00C23AC8" w:rsidRPr="00DB2BAA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B2BAA">
        <w:rPr>
          <w:rFonts w:ascii="Times New Roman" w:hAnsi="Times New Roman" w:cs="Times New Roman"/>
          <w:bCs/>
          <w:sz w:val="20"/>
          <w:szCs w:val="20"/>
        </w:rPr>
        <w:t>Ростовской области</w:t>
      </w:r>
    </w:p>
    <w:p w:rsidR="00C23AC8" w:rsidRPr="00DB2BAA" w:rsidRDefault="00C23AC8" w:rsidP="00C23AC8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B2BAA">
        <w:rPr>
          <w:rFonts w:ascii="Times New Roman" w:hAnsi="Times New Roman" w:cs="Times New Roman"/>
          <w:bCs/>
          <w:sz w:val="20"/>
          <w:szCs w:val="20"/>
        </w:rPr>
        <w:t>от ________ № ______</w:t>
      </w:r>
    </w:p>
    <w:p w:rsidR="00C23AC8" w:rsidRPr="00DB2BAA" w:rsidRDefault="00C23AC8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DB2BAA" w:rsidRDefault="003B4C9B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  <w:r w:rsidRPr="00DB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примерному учебному плану </w:t>
      </w:r>
    </w:p>
    <w:p w:rsidR="003B4C9B" w:rsidRPr="00DB2BAA" w:rsidRDefault="003B4C9B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 в рамках федерального государственного образовательного стандарта начального общего образования для обучающихся с ОВЗ общеобразовательных учреждений Ростовской области, реализующих адаптированные образовательные программы для детей с задержкой психического развития</w:t>
      </w:r>
    </w:p>
    <w:p w:rsidR="003B4C9B" w:rsidRPr="00DB2BAA" w:rsidRDefault="003B4C9B" w:rsidP="00EC5452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DB2BAA" w:rsidRDefault="003B4C9B" w:rsidP="00EC5452">
      <w:pPr>
        <w:keepNext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Основные положения регионального примерного учебного плана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Региональный примерный учебный план разработан на</w:t>
      </w:r>
      <w:r w:rsidRPr="00DB2BAA"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 w:rsidRPr="00DB2BAA"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 w:rsidRPr="00DB2BA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 </w:t>
      </w:r>
      <w:proofErr w:type="spellStart"/>
      <w:r w:rsidRPr="00DB2BAA">
        <w:rPr>
          <w:rFonts w:ascii="Times New Roman" w:hAnsi="Times New Roman" w:cs="Times New Roman"/>
          <w:color w:val="000000"/>
          <w:kern w:val="24"/>
          <w:sz w:val="28"/>
          <w:szCs w:val="28"/>
        </w:rPr>
        <w:t>Минобрнауки</w:t>
      </w:r>
      <w:proofErr w:type="spellEnd"/>
      <w:r w:rsidRPr="00DB2BA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от 19 декабря 2014 года № 1598</w:t>
      </w:r>
      <w:r w:rsidRPr="00DB2BAA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DB2BA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w:anchor="sub_1000" w:history="1">
        <w:r w:rsidRPr="00DB2BAA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DB2BA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является основой для формирования учебных планов муниципальных</w:t>
      </w:r>
      <w:r w:rsidRPr="00DB2BAA">
        <w:rPr>
          <w:rFonts w:ascii="Times New Roman" w:hAnsi="Times New Roman" w:cs="Times New Roman"/>
          <w:sz w:val="28"/>
          <w:szCs w:val="28"/>
        </w:rPr>
        <w:t xml:space="preserve">, государственных и негосударственных образовательных организаций, реализующих адаптированные основные общеобразовательные программы для детей с задержкой психического развития (далее - ЗПР). 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Основные положения Пояснительной записки к региональному примерному учебному плану разработаны на основе федеральных нормативных правовых документов. 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Региональный примерный 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Примерный учебный план является основой для разработки учебного плана образовательной организации, осуществляющей образовательную деятельность, в котором отражаются и конкретизируются основные показатели примерного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для образовательных учреждений, реализующих адаптированные основные общеобразовательные программы для детей с задержкой психического развития, необходимо учитывать, что учебный план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</w:t>
      </w:r>
      <w:r w:rsidRPr="00DB2BA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раскрывает специфику деятельности образовательной организации в содержательном и процессуальном направлениях.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 </w:t>
      </w:r>
    </w:p>
    <w:p w:rsidR="003B4C9B" w:rsidRPr="00DB2BAA" w:rsidRDefault="003B4C9B" w:rsidP="00EC5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eastAsia="HiddenHorzOCR" w:hAnsi="Times New Roman" w:cs="Times New Roman"/>
          <w:sz w:val="28"/>
          <w:szCs w:val="28"/>
        </w:rPr>
        <w:t xml:space="preserve">Учебный план в рамках ФГОС является только одним из </w:t>
      </w:r>
      <w:r w:rsidRPr="00DB2BA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B2BAA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 w:rsidRPr="00DB2BAA"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 w:rsidRPr="00DB2BAA">
        <w:rPr>
          <w:rFonts w:ascii="Times New Roman" w:eastAsia="HiddenHorzOCR" w:hAnsi="Times New Roman" w:cs="Times New Roman"/>
          <w:sz w:val="28"/>
          <w:szCs w:val="28"/>
        </w:rPr>
        <w:t xml:space="preserve">механизмов выполнения адаптированной </w:t>
      </w:r>
      <w:r w:rsidRPr="00DB2BA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образования, наряду с которым на уровне начального общего образования разрабатывается </w:t>
      </w:r>
      <w:r w:rsidRPr="00DB2BAA">
        <w:rPr>
          <w:rFonts w:ascii="Times New Roman" w:hAnsi="Times New Roman" w:cs="Times New Roman"/>
          <w:spacing w:val="2"/>
          <w:sz w:val="28"/>
          <w:szCs w:val="28"/>
        </w:rPr>
        <w:t>система условий реализации АОПП НОО</w:t>
      </w:r>
      <w:r w:rsidRPr="00DB2BAA"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3B4C9B" w:rsidRPr="00DB2BAA" w:rsidRDefault="003B4C9B" w:rsidP="00EC5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Учебный план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план  образовательной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организации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</w:t>
      </w:r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обучающихся.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</w:t>
      </w:r>
      <w:proofErr w:type="spellStart"/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в соответствии с требованиями ФГОС.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B4C9B" w:rsidRPr="00DB2BAA" w:rsidRDefault="003B4C9B" w:rsidP="00EC545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B2BA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</w:t>
      </w:r>
      <w:r w:rsidRPr="00DB2BA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отражают содержание образования, которое обеспечивает духовно-нравственное формирование учащихся, их личностный рост: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B2BA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B2BA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B2BA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3B4C9B" w:rsidRPr="00DB2BAA" w:rsidRDefault="003B4C9B" w:rsidP="00EC5452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B2BA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-личностное развитие обучающегося в соответствии с его </w:t>
      </w:r>
      <w:r w:rsidRPr="00DB2BA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индивидуальностью.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3B4C9B" w:rsidRPr="00DB2BAA" w:rsidRDefault="003B4C9B" w:rsidP="00EC54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BA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 включает все предметные области в соответствии с требованиями ФГОС начального общего образования.</w:t>
      </w:r>
    </w:p>
    <w:p w:rsidR="003B4C9B" w:rsidRPr="00DB2BAA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3B4C9B" w:rsidRPr="00DB2BAA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3B4C9B" w:rsidRPr="00DB2BAA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обучающихся с ОВЗ, в том числе этнокультурные; </w:t>
      </w:r>
    </w:p>
    <w:p w:rsidR="003B4C9B" w:rsidRPr="00DB2BAA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3B4C9B" w:rsidRPr="00DB2BAA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- введение учебных курсов, обеспечивающих удовлетворение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3B4C9B" w:rsidRPr="00DB2BAA" w:rsidRDefault="003B4C9B" w:rsidP="00EC54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Своеобразный характер первичного нарушения у детей с ЗПР (развитие эмоционально-личностной сферы, развитие познавательной деятельности) и его последствий (задержки психического развития церебрально-органического генеза,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</w:p>
    <w:p w:rsidR="003B4C9B" w:rsidRPr="00DB2BAA" w:rsidRDefault="003B4C9B" w:rsidP="00EC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Внеурочная деятельность формируется из часов,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необходимых для обеспечения индивидуальных потребностей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3B4C9B" w:rsidRPr="00DB2BAA" w:rsidRDefault="003B4C9B" w:rsidP="00087F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область</w:t>
      </w:r>
      <w:r w:rsidRPr="00DB2BAA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3B4C9B" w:rsidRPr="00DB2BAA" w:rsidRDefault="003B4C9B" w:rsidP="00087F5B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</w:t>
      </w:r>
      <w:r w:rsidRPr="00DB2BAA">
        <w:rPr>
          <w:rFonts w:ascii="Times New Roman" w:hAnsi="Times New Roman" w:cs="Times New Roman"/>
          <w:sz w:val="28"/>
          <w:szCs w:val="28"/>
        </w:rPr>
        <w:lastRenderedPageBreak/>
        <w:t>освоении АООП НОО.</w:t>
      </w:r>
    </w:p>
    <w:p w:rsidR="003B4C9B" w:rsidRPr="00DB2BAA" w:rsidRDefault="003B4C9B" w:rsidP="00087F5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Выбор коррекционно-развивающих занятий, их количественное соотношение, содержание самостоятельно определяется образовательной организацией, исходя из психофизических особенностей и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обучающихся с ЗПР на основе рекомендаций ПМПК и ИПР обучающихся.</w:t>
      </w:r>
    </w:p>
    <w:p w:rsidR="003B4C9B" w:rsidRPr="00DB2BAA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3B4C9B" w:rsidRPr="00DB2BAA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Коррекционные мероприятия могут реализовываться как во время внеурочной деятельности, так и во время урочной деятельности.</w:t>
      </w:r>
      <w:r w:rsidRPr="00DB2BAA">
        <w:rPr>
          <w:rFonts w:ascii="Times New Roman" w:hAnsi="Times New Roman" w:cs="Times New Roman"/>
        </w:rPr>
        <w:t xml:space="preserve"> </w:t>
      </w:r>
      <w:r w:rsidRPr="00DB2BAA">
        <w:rPr>
          <w:rFonts w:ascii="Times New Roman" w:hAnsi="Times New Roman" w:cs="Times New Roman"/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3B4C9B" w:rsidRPr="00DB2BAA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3B4C9B" w:rsidRPr="00DB2BAA" w:rsidRDefault="003B4C9B" w:rsidP="00087F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hyperlink w:anchor="sub_1000" w:history="1">
        <w:r w:rsidRPr="00DB2BAA">
          <w:rPr>
            <w:rFonts w:ascii="Times New Roman" w:hAnsi="Times New Roman" w:cs="Times New Roman"/>
            <w:color w:val="000000"/>
            <w:kern w:val="24"/>
            <w:sz w:val="28"/>
            <w:szCs w:val="28"/>
          </w:rPr>
          <w:t>СанПиН 2.4.2.3286-15</w:t>
        </w:r>
      </w:hyperlink>
      <w:r w:rsidRPr="00DB2BAA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Pr="00DB2BAA">
        <w:rPr>
          <w:rFonts w:ascii="Times New Roman" w:hAnsi="Times New Roman" w:cs="Times New Roman"/>
          <w:sz w:val="28"/>
          <w:szCs w:val="28"/>
        </w:rPr>
        <w:t>.</w:t>
      </w:r>
    </w:p>
    <w:p w:rsidR="003B4C9B" w:rsidRPr="00DB2BAA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каждого класса определяется календарным учебным графиком образовательной организации, в соответствии с которым утверждаются объемы учебных программ, график промежуточной аттестации, график учебных и календарных дней, расписание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учебных  занятий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Учебные предметы и формы промежуточной аттестации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3B4C9B" w:rsidRPr="00DB2BAA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3B4C9B" w:rsidRPr="00DB2BAA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1 класса составляет 33 учебные недели; для обучающихся других классов – не менее 34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 w:rsidR="003B4C9B" w:rsidRPr="00DB2BAA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3B4C9B" w:rsidRPr="00DB2BAA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3B4C9B" w:rsidRPr="00DB2BAA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3B4C9B" w:rsidRPr="00DB2BAA" w:rsidRDefault="003B4C9B" w:rsidP="00087F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3B4C9B" w:rsidRPr="00DB2BAA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lastRenderedPageBreak/>
        <w:t>Учебные занятия проводятся по 5-дневной учебной неделе и только в первую смену.</w:t>
      </w:r>
    </w:p>
    <w:p w:rsidR="003B4C9B" w:rsidRPr="00DB2BAA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Специфика примерных учебных планов определяется тем, что содержание образования детей с ЗПР, особенно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на  начальном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3B4C9B" w:rsidRPr="00DB2BAA" w:rsidRDefault="003B4C9B" w:rsidP="00087F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ЗПР с учетом особенностей обучающихся и включает в себя 2 варианта:</w:t>
      </w:r>
    </w:p>
    <w:p w:rsidR="003B4C9B" w:rsidRPr="00DB2BAA" w:rsidRDefault="003B4C9B" w:rsidP="000D3E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Вариант 7.1.</w:t>
      </w:r>
      <w:r w:rsidRPr="00DB2BAA">
        <w:rPr>
          <w:rFonts w:ascii="Times New Roman" w:hAnsi="Times New Roman" w:cs="Times New Roman"/>
          <w:sz w:val="28"/>
          <w:szCs w:val="28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 Одним из важнейших условий является устойчивость форм адаптивного поведения.</w:t>
      </w:r>
    </w:p>
    <w:p w:rsidR="003B4C9B" w:rsidRPr="00DB2BAA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3B4C9B" w:rsidRPr="00DB2BAA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Вариант 7.2.</w:t>
      </w:r>
      <w:r w:rsidRPr="00DB2BAA">
        <w:rPr>
          <w:rFonts w:ascii="Times New Roman" w:hAnsi="Times New Roman" w:cs="Times New Roman"/>
          <w:sz w:val="28"/>
          <w:szCs w:val="28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3B4C9B" w:rsidRPr="00DB2BAA" w:rsidRDefault="003B4C9B" w:rsidP="000D3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3B4C9B" w:rsidRPr="00DB2BAA" w:rsidRDefault="003B4C9B" w:rsidP="000D3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составляет для вариантов 7.1. и 7.2. - 20% от общего объема.</w:t>
      </w:r>
    </w:p>
    <w:p w:rsidR="003B4C9B" w:rsidRPr="00DB2BAA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ЗПР АООП НОО для вариантов 7.1. и 7.2.  является достижение предметных и 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3B4C9B" w:rsidRPr="00DB2BAA" w:rsidRDefault="003B4C9B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C23AC8" w:rsidRPr="00DB2BAA" w:rsidRDefault="00C23AC8" w:rsidP="000D3E6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9B" w:rsidRPr="00DB2BAA" w:rsidRDefault="003B4C9B" w:rsidP="000D3E66">
      <w:pPr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учебного плана начального общего образования</w:t>
      </w:r>
    </w:p>
    <w:p w:rsidR="00C23AC8" w:rsidRPr="00DB2BAA" w:rsidRDefault="00C23AC8" w:rsidP="00C23AC8">
      <w:p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DB2BAA" w:rsidRDefault="003B4C9B" w:rsidP="000D3E66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учебной деятельности.</w:t>
      </w:r>
    </w:p>
    <w:p w:rsidR="00C23AC8" w:rsidRPr="00DB2BAA" w:rsidRDefault="00C23AC8" w:rsidP="000D3E66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B4C9B" w:rsidRPr="00DB2BAA" w:rsidRDefault="003B4C9B" w:rsidP="00CB63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7.1.</w:t>
      </w:r>
      <w:r w:rsidRPr="00DB2BAA">
        <w:rPr>
          <w:rFonts w:ascii="Times New Roman" w:hAnsi="Times New Roman" w:cs="Times New Roman"/>
          <w:sz w:val="28"/>
          <w:szCs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Неспособность обучающегося с ЗПР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полноценно освоить отдельный предмет</w:t>
      </w:r>
      <w:r w:rsidRPr="00DB2BAA">
        <w:rPr>
          <w:rFonts w:ascii="Times New Roman" w:hAnsi="Times New Roman" w:cs="Times New Roman"/>
          <w:sz w:val="28"/>
          <w:szCs w:val="28"/>
        </w:rPr>
        <w:t xml:space="preserve"> в структуре АООП НОО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должна служить препятствием для выбора или продолжения ее освоения,</w:t>
      </w:r>
      <w:r w:rsidRPr="00DB2BAA">
        <w:rPr>
          <w:rFonts w:ascii="Times New Roman" w:hAnsi="Times New Roman" w:cs="Times New Roman"/>
          <w:sz w:val="28"/>
          <w:szCs w:val="28"/>
        </w:rPr>
        <w:t xml:space="preserve"> поскольку у данной категории обучающихся может быть специфическое расстройство школьных навыков (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>),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</w:r>
    </w:p>
    <w:p w:rsidR="003B4C9B" w:rsidRPr="00DB2BAA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Реализация содержания адаптированной основной общеобразовательной программы начального общего образования для учащихся с ЗПР варианта 7.2. осуществляется в пролонгированные сроки. </w:t>
      </w:r>
    </w:p>
    <w:p w:rsidR="003B4C9B" w:rsidRPr="00DB2BAA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В ходе освоения образовательных программ начального общего образования формируется</w:t>
      </w:r>
      <w:r w:rsidRPr="00DB2BAA">
        <w:rPr>
          <w:rFonts w:ascii="Times New Roman" w:hAnsi="Times New Roman" w:cs="Times New Roman"/>
          <w:spacing w:val="2"/>
          <w:sz w:val="28"/>
          <w:szCs w:val="28"/>
        </w:rPr>
        <w:t xml:space="preserve"> речевая деятельность, внутренняя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 w:rsidRPr="00DB2BAA"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 w:rsidRPr="00DB2BAA">
        <w:rPr>
          <w:rFonts w:ascii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начальных классов:</w:t>
      </w:r>
    </w:p>
    <w:p w:rsidR="003B4C9B" w:rsidRPr="00DB2BAA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3B4C9B" w:rsidRPr="00DB2BAA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-универсальные учебные действия (познавательные, регулятивные, коммуникативные);</w:t>
      </w:r>
    </w:p>
    <w:p w:rsidR="003B4C9B" w:rsidRPr="00DB2BAA" w:rsidRDefault="003B4C9B" w:rsidP="00CB63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3B4C9B" w:rsidRPr="00DB2BAA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3B4C9B" w:rsidRPr="00DB2BAA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 w:rsidRPr="00DB2BAA"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3B4C9B" w:rsidRPr="00DB2BAA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3B4C9B" w:rsidRPr="00DB2BAA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Обязательная часть</w:t>
      </w:r>
      <w:r w:rsidRPr="00DB2BAA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основы  религиозных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культур и светской этики (вводится в 4-ом классе), искусство, технология, физическая культура.</w:t>
      </w:r>
    </w:p>
    <w:p w:rsidR="003B4C9B" w:rsidRPr="00DB2BAA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образовательных отношений, </w:t>
      </w:r>
      <w:r w:rsidRPr="00DB2BAA">
        <w:rPr>
          <w:rFonts w:ascii="Times New Roman" w:hAnsi="Times New Roman" w:cs="Times New Roman"/>
          <w:sz w:val="28"/>
          <w:szCs w:val="28"/>
        </w:rPr>
        <w:t>обеспечивает индивидуальные потребности обучающихся и предусматривает:</w:t>
      </w:r>
    </w:p>
    <w:p w:rsidR="003B4C9B" w:rsidRPr="00DB2BAA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3B4C9B" w:rsidRPr="00DB2BAA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учебные занятия, обеспечивающие различные интересы обучающихся с ОВЗ, в том числе этнокультурные; </w:t>
      </w:r>
    </w:p>
    <w:p w:rsidR="003B4C9B" w:rsidRPr="00DB2BAA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3B4C9B" w:rsidRPr="00DB2BAA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обучающихся с ОВЗ и необходимую коррекцию недостатков в психическом и (или) физическом развитии;</w:t>
      </w:r>
    </w:p>
    <w:p w:rsidR="003B4C9B" w:rsidRPr="00DB2BAA" w:rsidRDefault="003B4C9B" w:rsidP="00CB6336">
      <w:pPr>
        <w:widowControl w:val="0"/>
        <w:numPr>
          <w:ilvl w:val="0"/>
          <w:numId w:val="1"/>
        </w:numPr>
        <w:tabs>
          <w:tab w:val="clear" w:pos="1259"/>
          <w:tab w:val="num" w:pos="10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3B4C9B" w:rsidRPr="00DB2BAA" w:rsidRDefault="003B4C9B" w:rsidP="00CB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Время, отводимое на данную часть внутри максимально допустимой недельной нагрузки обучающихся в 1 классе в соответствии с санитарно-гигиеническими требованиями отсутствует.</w:t>
      </w:r>
    </w:p>
    <w:p w:rsidR="003B4C9B" w:rsidRPr="00DB2BAA" w:rsidRDefault="003B4C9B" w:rsidP="00CB6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части, формируемой участниками образовательных отношений, предпочтительно использовать курсы, способствующие усвоению полноценных жизненных компетенций и использованию полученных знаний в реальных условиях.</w:t>
      </w:r>
    </w:p>
    <w:p w:rsidR="003B4C9B" w:rsidRPr="00DB2BAA" w:rsidRDefault="003B4C9B" w:rsidP="00CB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sz w:val="28"/>
          <w:szCs w:val="28"/>
        </w:rPr>
        <w:t xml:space="preserve">направлена на формирование функциональной грамотности и коммуникативной компетенции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младших  школьников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. Специфика начального курса русского языка заключается в его тесной взаимосвязи со всеми учебными предметами, особенно с литературным чтением. Эти два предмета представляют собой единую предметную область, в которой изучение русского языка сочетается с обучением чтению и первоначальным литературным образованием. </w:t>
      </w:r>
    </w:p>
    <w:p w:rsidR="003B4C9B" w:rsidRPr="00DB2BAA" w:rsidRDefault="003B4C9B" w:rsidP="00CB6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DB2BAA"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3B4C9B" w:rsidRPr="00DB2BAA" w:rsidRDefault="003B4C9B" w:rsidP="00BE1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Изучение иностранного языка рекомендуется начинать со 2 класса. Объем учебного времени составляет ориентировочно 68 часов (2 часа в неделю).</w:t>
      </w:r>
    </w:p>
    <w:p w:rsidR="003B4C9B" w:rsidRPr="00DB2BAA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(математика) </w:t>
      </w:r>
      <w:r w:rsidRPr="00DB2BA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DB2BAA">
        <w:rPr>
          <w:rFonts w:ascii="Times New Roman" w:hAnsi="Times New Roman" w:cs="Times New Roman"/>
          <w:kern w:val="2"/>
          <w:sz w:val="28"/>
          <w:szCs w:val="28"/>
        </w:rPr>
        <w:t xml:space="preserve">овладение основами логического и алгоритмического мышления, пространственного воображения и математической речи. </w:t>
      </w:r>
    </w:p>
    <w:p w:rsidR="003B4C9B" w:rsidRPr="00DB2BAA" w:rsidRDefault="003B4C9B" w:rsidP="0099201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(окружающий мир)</w:t>
      </w:r>
      <w:r w:rsidRPr="00DB2BAA">
        <w:rPr>
          <w:rFonts w:ascii="Times New Roman" w:hAnsi="Times New Roman" w:cs="Times New Roman"/>
          <w:sz w:val="28"/>
          <w:szCs w:val="28"/>
        </w:rPr>
        <w:t xml:space="preserve"> направлена на овладение основами </w:t>
      </w:r>
      <w:r w:rsidRPr="00DB2BAA">
        <w:rPr>
          <w:rFonts w:ascii="Times New Roman" w:eastAsia="TimesNewRomanPSMT" w:hAnsi="Times New Roman" w:cs="Times New Roman"/>
          <w:sz w:val="28"/>
          <w:szCs w:val="28"/>
        </w:rPr>
        <w:t>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Предмет «Окружающий мир» помогает ученику в формировании личностного восприятия, эмоционально-положительного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</w:p>
    <w:p w:rsidR="003B4C9B" w:rsidRPr="00DB2BAA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DB2BAA">
        <w:rPr>
          <w:rFonts w:ascii="Times New Roman" w:hAnsi="Times New Roman" w:cs="Times New Roman"/>
          <w:sz w:val="28"/>
          <w:szCs w:val="28"/>
        </w:rPr>
        <w:t>Предмет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«Основы религиозных культур и светской этики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далее – ОРК и </w:t>
      </w:r>
      <w:proofErr w:type="gramStart"/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СЭ,  </w:t>
      </w:r>
      <w:r w:rsidRPr="00DB2BAA"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как обязательный в объеме 1 часа в 5-х классах. Один из модулей ОРК и СЭ («Основы мировых религиозных культур», «Основы светской этики», «Основы православной культуры») выбирается родителями (законными представителями) обучающихся. При выборе в каждом классе более одного модуля ОРК и СЭ осуществляется деление классов на группы в соответствии с выбранным модулем. Если в пределах одного класса выбраны разные модули ОРК и СЭ, образовательное учреждение вправе организовать реализацию курса, основываясь на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опыте  организации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рамках малокомплектных образовательных учреждений.</w:t>
      </w:r>
    </w:p>
    <w:p w:rsidR="003B4C9B" w:rsidRPr="00DB2BAA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(изобразительное искусство, музыка) </w:t>
      </w:r>
      <w:r w:rsidRPr="00DB2BAA">
        <w:rPr>
          <w:rFonts w:ascii="Times New Roman" w:hAnsi="Times New Roman" w:cs="Times New Roman"/>
          <w:sz w:val="28"/>
          <w:szCs w:val="28"/>
        </w:rPr>
        <w:t xml:space="preserve">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своего  отношения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к окружающему миру.</w:t>
      </w:r>
    </w:p>
    <w:p w:rsidR="003B4C9B" w:rsidRPr="00DB2BAA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«Изобразительное искусство» </w:t>
      </w:r>
      <w:r w:rsidRPr="00DB2BAA">
        <w:rPr>
          <w:rFonts w:ascii="Times New Roman" w:hAnsi="Times New Roman" w:cs="Times New Roman"/>
          <w:sz w:val="28"/>
          <w:szCs w:val="28"/>
        </w:rPr>
        <w:t xml:space="preserve">изучается в объеме 34 часов (1 час в неделю). Предмет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«Музыка»</w:t>
      </w:r>
      <w:r w:rsidRPr="00DB2BAA">
        <w:rPr>
          <w:rFonts w:ascii="Times New Roman" w:hAnsi="Times New Roman" w:cs="Times New Roman"/>
          <w:sz w:val="28"/>
          <w:szCs w:val="28"/>
        </w:rPr>
        <w:t xml:space="preserve"> изучается в объеме 34 часов (1 час в неделю).</w:t>
      </w:r>
    </w:p>
    <w:p w:rsidR="003B4C9B" w:rsidRPr="00DB2BAA" w:rsidRDefault="003B4C9B" w:rsidP="0099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DB2BAA">
        <w:rPr>
          <w:rFonts w:ascii="Times New Roman" w:hAnsi="Times New Roman" w:cs="Times New Roman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учащегося; это, в свою очередь, создает условия для развития инициативности, изобразительности, гибкости мышления у обучающихся. Овладение технологическими приемами ручной обработки материалов. 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технология)</w:t>
      </w:r>
      <w:r w:rsidRPr="00DB2BAA">
        <w:rPr>
          <w:rFonts w:ascii="Times New Roman" w:hAnsi="Times New Roman" w:cs="Times New Roman"/>
          <w:sz w:val="28"/>
          <w:szCs w:val="28"/>
        </w:rPr>
        <w:t xml:space="preserve">  изучается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в объеме 34 часов (1 час в неделю).</w:t>
      </w:r>
    </w:p>
    <w:p w:rsidR="003B4C9B" w:rsidRPr="00DB2BAA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DB2BAA">
        <w:rPr>
          <w:rFonts w:ascii="Times New Roman" w:hAnsi="Times New Roman" w:cs="Times New Roman"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DB2BA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B2BAA">
        <w:rPr>
          <w:rFonts w:ascii="Times New Roman" w:hAnsi="Times New Roman" w:cs="Times New Roman"/>
          <w:sz w:val="28"/>
          <w:szCs w:val="28"/>
        </w:rPr>
        <w:t xml:space="preserve"> изучается в объеме 3-х часов в неделю с 1 по 4 классы (приказ Минобразования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России  от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30.08.2010 №889).  </w:t>
      </w:r>
      <w:r w:rsidRPr="00DB2BAA">
        <w:rPr>
          <w:rFonts w:ascii="Times New Roman" w:eastAsia="TimesNewRomanPSMT" w:hAnsi="Times New Roman" w:cs="Times New Roman"/>
          <w:sz w:val="28"/>
          <w:szCs w:val="28"/>
        </w:rPr>
        <w:t xml:space="preserve">Содержание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</w:t>
      </w:r>
      <w:r w:rsidRPr="00DB2BAA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государственного образовательного стандарта общего образования и примерных основных образовательных программ. </w:t>
      </w:r>
    </w:p>
    <w:p w:rsidR="003B4C9B" w:rsidRPr="00DB2BAA" w:rsidRDefault="003B4C9B" w:rsidP="0099201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B2BAA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по физической культуре должны проводиться в строгом соответствии с группой здоровья.</w:t>
      </w:r>
    </w:p>
    <w:p w:rsidR="003B4C9B" w:rsidRPr="00DB2BAA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DB2BAA">
        <w:rPr>
          <w:rFonts w:ascii="Times New Roman" w:eastAsia="TimesNewRomanPSMT" w:hAnsi="Times New Roman" w:cs="Times New Roman"/>
          <w:sz w:val="28"/>
          <w:szCs w:val="28"/>
        </w:rPr>
        <w:t xml:space="preserve">При организации, планировании и проведении уроков физической культуры общеобразовательным учреждениям </w:t>
      </w:r>
      <w:r w:rsidRPr="00DB2BAA">
        <w:rPr>
          <w:rFonts w:ascii="Times New Roman" w:eastAsia="TimesNewRomanPSMT" w:hAnsi="Times New Roman" w:cs="Times New Roman"/>
          <w:b/>
          <w:bCs/>
          <w:sz w:val="28"/>
          <w:szCs w:val="28"/>
        </w:rPr>
        <w:t>не рекомендуется:</w:t>
      </w:r>
    </w:p>
    <w:p w:rsidR="003B4C9B" w:rsidRPr="00DB2BAA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BAA">
        <w:rPr>
          <w:rFonts w:ascii="Times New Roman" w:eastAsia="TimesNewRomanPSMT" w:hAnsi="Times New Roman" w:cs="Times New Roman"/>
          <w:sz w:val="28"/>
          <w:szCs w:val="28"/>
        </w:rPr>
        <w:t>– сдваивать уроки физической культуры,</w:t>
      </w:r>
    </w:p>
    <w:p w:rsidR="003B4C9B" w:rsidRPr="00DB2BAA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BAA">
        <w:rPr>
          <w:rFonts w:ascii="Times New Roman" w:eastAsia="TimesNewRomanPSMT" w:hAnsi="Times New Roman" w:cs="Times New Roman"/>
          <w:sz w:val="28"/>
          <w:szCs w:val="28"/>
        </w:rPr>
        <w:t>– заменять уроки физической культуры другими формами занятий и, в частности, занятиями в спортивных секциях или внеурочными мероприятиями.</w:t>
      </w:r>
    </w:p>
    <w:p w:rsidR="003B4C9B" w:rsidRPr="00DB2BAA" w:rsidRDefault="003B4C9B" w:rsidP="00992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Style w:val="FontStyle12"/>
          <w:sz w:val="28"/>
          <w:szCs w:val="28"/>
        </w:rPr>
        <w:t xml:space="preserve">При разработке содержания учебного предмета «Физическая культура» необходимо учитывать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DB2BA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DB2BAA">
        <w:rPr>
          <w:rStyle w:val="FontStyle12"/>
          <w:sz w:val="28"/>
          <w:szCs w:val="28"/>
        </w:rPr>
        <w:t>от 31.10.2003 № 13-51-263/123 «Об оценивании и аттестации учащихся, отне</w:t>
      </w:r>
      <w:r w:rsidRPr="00DB2BAA">
        <w:rPr>
          <w:rStyle w:val="FontStyle12"/>
          <w:sz w:val="28"/>
          <w:szCs w:val="28"/>
        </w:rPr>
        <w:softHyphen/>
        <w:t xml:space="preserve">сенных по состоянию здоровья к специальной медицинской группе для занятий физической культурой»). </w:t>
      </w:r>
    </w:p>
    <w:p w:rsidR="003B4C9B" w:rsidRPr="00DB2BAA" w:rsidRDefault="003B4C9B" w:rsidP="009920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 7.2. </w:t>
      </w:r>
      <w:r w:rsidRPr="00DB2BAA">
        <w:rPr>
          <w:rFonts w:ascii="Times New Roman" w:hAnsi="Times New Roman" w:cs="Times New Roman"/>
          <w:sz w:val="28"/>
          <w:szCs w:val="28"/>
        </w:rPr>
        <w:t xml:space="preserve">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пять лет, за счет введения первого дополнительного класса.</w:t>
      </w:r>
    </w:p>
    <w:p w:rsidR="003B4C9B" w:rsidRPr="00DB2BAA" w:rsidRDefault="003B4C9B" w:rsidP="009920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3B4C9B" w:rsidRPr="00DB2BAA" w:rsidRDefault="003B4C9B" w:rsidP="009920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3B4C9B" w:rsidRPr="00DB2BAA" w:rsidRDefault="003B4C9B" w:rsidP="009920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освоить</w:t>
      </w:r>
      <w:r w:rsidRPr="00DB2BAA">
        <w:rPr>
          <w:rFonts w:ascii="Times New Roman" w:hAnsi="Times New Roman" w:cs="Times New Roman"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вариант 7.2</w:t>
      </w:r>
      <w:r w:rsidRPr="00DB2BAA">
        <w:rPr>
          <w:rFonts w:ascii="Times New Roman" w:hAnsi="Times New Roman" w:cs="Times New Roman"/>
          <w:sz w:val="28"/>
          <w:szCs w:val="28"/>
        </w:rPr>
        <w:t xml:space="preserve">. АООП НОО в полном объеме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должна служить препятствием для продолжения ее освоения</w:t>
      </w:r>
      <w:r w:rsidRPr="00DB2BAA">
        <w:rPr>
          <w:rFonts w:ascii="Times New Roman" w:hAnsi="Times New Roman" w:cs="Times New Roman"/>
          <w:sz w:val="28"/>
          <w:szCs w:val="28"/>
        </w:rPr>
        <w:t xml:space="preserve">. При возникновении трудностей в освоении обучающимся с ЗПР содержания АООП НОО он может быть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переведен на обучение по индивидуальному учебному плану с учетом его особенностей и образовательных потребностей.</w:t>
      </w:r>
    </w:p>
    <w:p w:rsidR="003B4C9B" w:rsidRPr="00DB2BAA" w:rsidRDefault="003B4C9B" w:rsidP="00BE17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3B4C9B" w:rsidRPr="00DB2BAA" w:rsidRDefault="003B4C9B" w:rsidP="00BE17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обязательной части и части,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формируемой участниками образовательных отношений,</w:t>
      </w:r>
      <w:r w:rsidRPr="00DB2BAA"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3B4C9B" w:rsidRPr="00DB2BAA" w:rsidRDefault="003B4C9B" w:rsidP="00BE17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3B4C9B" w:rsidRPr="00DB2BAA" w:rsidRDefault="003B4C9B" w:rsidP="00BE177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</w:pPr>
      <w:r w:rsidRPr="00DB2BA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B2BA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учащихся, приобщение их к общекультурным, национальным и этнокультурным ценностям;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B2BA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учащихся к продолжению образования на уровне основного общего образования, их приобщение к информационным технологиям;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B2BAA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3B4C9B" w:rsidRPr="00DB2BAA" w:rsidRDefault="003B4C9B" w:rsidP="00BE1770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DB2BAA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-личностное развитие учащегося в соответствии с его индивидуальностью.</w:t>
      </w:r>
    </w:p>
    <w:p w:rsidR="003B4C9B" w:rsidRPr="00DB2BAA" w:rsidRDefault="003B4C9B" w:rsidP="00BE1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 w:rsidRPr="00DB2BAA"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основы  религиозных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культур и светской этики (вводится в 4-ом классе), искусство, технология, физическая культура.</w:t>
      </w:r>
    </w:p>
    <w:p w:rsidR="003B4C9B" w:rsidRPr="00DB2BAA" w:rsidRDefault="003B4C9B" w:rsidP="00BE177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При этом выделяются дополнительные основные задачи реализации содержания предметных областей: русский язык и литературное чтение, математика и информатика, обществозна</w:t>
      </w:r>
      <w:r w:rsidRPr="00DB2BAA">
        <w:rPr>
          <w:rFonts w:ascii="Times New Roman" w:hAnsi="Times New Roman" w:cs="Times New Roman"/>
          <w:sz w:val="28"/>
          <w:szCs w:val="28"/>
        </w:rPr>
        <w:softHyphen/>
        <w:t>ние и естест</w:t>
      </w:r>
      <w:r w:rsidRPr="00DB2BAA">
        <w:rPr>
          <w:rFonts w:ascii="Times New Roman" w:hAnsi="Times New Roman" w:cs="Times New Roman"/>
          <w:sz w:val="28"/>
          <w:szCs w:val="28"/>
        </w:rPr>
        <w:softHyphen/>
        <w:t>во</w:t>
      </w:r>
      <w:r w:rsidRPr="00DB2BAA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DB2BAA">
        <w:rPr>
          <w:rFonts w:ascii="Times New Roman" w:hAnsi="Times New Roman" w:cs="Times New Roman"/>
          <w:sz w:val="28"/>
          <w:szCs w:val="28"/>
        </w:rPr>
        <w:softHyphen/>
        <w:t>ние (окружающий мир), основы религиозных культур и светской этики, искусство, технология, физическая культура.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чтение).</w:t>
      </w:r>
    </w:p>
    <w:p w:rsidR="003B4C9B" w:rsidRPr="00DB2BAA" w:rsidRDefault="003B4C9B" w:rsidP="008C5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B4C9B" w:rsidRPr="00DB2BAA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Pr="00DB2BAA"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</w:t>
      </w:r>
      <w:r w:rsidRPr="00DB2BA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 детским фольклором и доступными образцами детской художественной литературы. </w:t>
      </w:r>
    </w:p>
    <w:p w:rsidR="003B4C9B" w:rsidRPr="00DB2BAA" w:rsidRDefault="003B4C9B" w:rsidP="00894D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для детей с </w:t>
      </w:r>
      <w:proofErr w:type="gramStart"/>
      <w:r w:rsidRPr="00DB2BAA">
        <w:rPr>
          <w:rFonts w:ascii="Times New Roman" w:hAnsi="Times New Roman" w:cs="Times New Roman"/>
          <w:sz w:val="28"/>
          <w:szCs w:val="28"/>
        </w:rPr>
        <w:t>ЗПР  рекомендуется</w:t>
      </w:r>
      <w:proofErr w:type="gramEnd"/>
      <w:r w:rsidRPr="00DB2BAA">
        <w:rPr>
          <w:rFonts w:ascii="Times New Roman" w:hAnsi="Times New Roman" w:cs="Times New Roman"/>
          <w:sz w:val="28"/>
          <w:szCs w:val="28"/>
        </w:rPr>
        <w:t xml:space="preserve"> начинать с 3 класса. Объем учебного времени составляет ориентировочно 34 часа (1 часу в неделю).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(математика).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3B4C9B" w:rsidRPr="00DB2BAA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(окружающий мир). 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</w:r>
    </w:p>
    <w:p w:rsidR="003B4C9B" w:rsidRPr="00DB2BAA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3B4C9B" w:rsidRPr="00DB2BAA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BA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(изобразительное искусство, музыка).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 xml:space="preserve"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</w:t>
      </w:r>
      <w:r w:rsidRPr="00DB2BAA">
        <w:rPr>
          <w:rFonts w:ascii="Times New Roman" w:hAnsi="Times New Roman" w:cs="Times New Roman"/>
          <w:sz w:val="28"/>
          <w:szCs w:val="28"/>
        </w:rPr>
        <w:lastRenderedPageBreak/>
        <w:t>жизни ребенка и их использование в организации обыденной жизни и праздника. Развитие опыта самовыражения в разных видах искусства.</w:t>
      </w:r>
    </w:p>
    <w:p w:rsidR="003B4C9B" w:rsidRPr="00DB2BAA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BAA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 w:rsidRPr="00DB2BAA">
        <w:rPr>
          <w:rFonts w:ascii="Times New Roman" w:hAnsi="Times New Roman" w:cs="Times New Roman"/>
          <w:sz w:val="28"/>
          <w:szCs w:val="28"/>
        </w:rPr>
        <w:t>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3B4C9B" w:rsidRPr="00DB2BAA" w:rsidRDefault="003B4C9B" w:rsidP="008C55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DB2BAA">
        <w:rPr>
          <w:rFonts w:ascii="Times New Roman" w:hAnsi="Times New Roman" w:cs="Times New Roman"/>
          <w:sz w:val="28"/>
          <w:szCs w:val="28"/>
        </w:rPr>
        <w:t xml:space="preserve">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 w:rsidRPr="00DB2BA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3B4C9B" w:rsidRPr="00DB2BAA" w:rsidRDefault="003B4C9B" w:rsidP="00BE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Дополнительные  основные</w:t>
      </w:r>
      <w:proofErr w:type="gramEnd"/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 задачи реализации содержания ФГОС для учащихся </w:t>
      </w:r>
      <w:r w:rsidRPr="00DB2BAA">
        <w:rPr>
          <w:rFonts w:ascii="Times New Roman" w:hAnsi="Times New Roman" w:cs="Times New Roman"/>
          <w:sz w:val="28"/>
          <w:szCs w:val="28"/>
        </w:rPr>
        <w:t xml:space="preserve">с </w:t>
      </w: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 w:rsidRPr="00DB2BAA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 w:rsidRPr="00DB2BAA">
        <w:rPr>
          <w:rFonts w:ascii="Times New Roman" w:hAnsi="Times New Roman" w:cs="Times New Roman"/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C23AC8" w:rsidRPr="00DB2BAA" w:rsidRDefault="00C23AC8" w:rsidP="00BE17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C9B" w:rsidRPr="00DB2BAA" w:rsidRDefault="003B4C9B" w:rsidP="008C5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Внеурочная деятельность</w:t>
      </w:r>
    </w:p>
    <w:p w:rsidR="003B4C9B" w:rsidRPr="00DB2BAA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Время, отводимое на внеурочную деятельность по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варианту 7.1.</w:t>
      </w:r>
      <w:r w:rsidRPr="00DB2BAA">
        <w:rPr>
          <w:rFonts w:ascii="Times New Roman" w:hAnsi="Times New Roman" w:cs="Times New Roman"/>
          <w:sz w:val="28"/>
          <w:szCs w:val="28"/>
        </w:rPr>
        <w:t xml:space="preserve"> составляет за четыре года обучения до 1350 часов.</w:t>
      </w:r>
    </w:p>
    <w:p w:rsidR="003B4C9B" w:rsidRPr="00DB2BAA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</w:t>
      </w:r>
      <w:r w:rsidRPr="00DB2BAA">
        <w:t xml:space="preserve">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по варианту 7.2</w:t>
      </w:r>
      <w:r w:rsidRPr="00DB2BAA">
        <w:rPr>
          <w:rFonts w:ascii="Times New Roman" w:hAnsi="Times New Roman" w:cs="Times New Roman"/>
          <w:sz w:val="28"/>
          <w:szCs w:val="28"/>
        </w:rPr>
        <w:t>. составляет не менее 1680 часов за пять лет обучения.</w:t>
      </w:r>
    </w:p>
    <w:p w:rsidR="003B4C9B" w:rsidRPr="00DB2BAA" w:rsidRDefault="003B4C9B" w:rsidP="00894D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область</w:t>
      </w:r>
      <w:r w:rsidRPr="00DB2BAA"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3B4C9B" w:rsidRPr="00DB2BAA" w:rsidRDefault="003B4C9B" w:rsidP="00894D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3B4C9B" w:rsidRPr="00DB2BAA" w:rsidRDefault="003B4C9B" w:rsidP="0089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коррекционно-развивающей области представлено следующими обязательными коррекционными курсами:</w:t>
      </w:r>
      <w:r w:rsidRPr="00DB2BAA">
        <w:rPr>
          <w:rFonts w:ascii="Times New Roman" w:hAnsi="Times New Roman" w:cs="Times New Roman"/>
          <w:sz w:val="28"/>
          <w:szCs w:val="28"/>
        </w:rPr>
        <w:t xml:space="preserve"> «Коррекционно-развивающие занятия (логопедические и </w:t>
      </w:r>
      <w:proofErr w:type="spellStart"/>
      <w:r w:rsidRPr="00DB2BAA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DB2BAA">
        <w:rPr>
          <w:rFonts w:ascii="Times New Roman" w:hAnsi="Times New Roman" w:cs="Times New Roman"/>
          <w:sz w:val="28"/>
          <w:szCs w:val="28"/>
        </w:rPr>
        <w:t>)» (фронтальные и (или) индивидуальные занятия), «Ритмика» (фронтальные и (или) индивидуальные занятия).</w:t>
      </w:r>
    </w:p>
    <w:p w:rsidR="003B4C9B" w:rsidRPr="00DB2BAA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ПМПК, ИПРА.</w:t>
      </w:r>
    </w:p>
    <w:p w:rsidR="00C23AC8" w:rsidRPr="00DB2BAA" w:rsidRDefault="00C23AC8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AC8" w:rsidRPr="00DB2BAA" w:rsidRDefault="003B4C9B" w:rsidP="00894D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 </w:t>
      </w:r>
    </w:p>
    <w:p w:rsidR="003B4C9B" w:rsidRPr="00DB2BAA" w:rsidRDefault="00C23AC8" w:rsidP="00C23AC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C23AC8" w:rsidRPr="00DB2BAA" w:rsidRDefault="00C23AC8" w:rsidP="00C23AC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DB2BAA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3B4C9B" w:rsidRPr="00DB2BAA" w:rsidRDefault="003B4C9B" w:rsidP="00894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Вариант 7.1. предусматривает использование базовых учебников для сверстников без ограничения здоровья. </w:t>
      </w:r>
    </w:p>
    <w:p w:rsidR="003B4C9B" w:rsidRPr="00DB2BAA" w:rsidRDefault="003B4C9B" w:rsidP="00894D67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2B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реализации варианта 7.1. учебного плана образовательного учреждения необходимо использовать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 </w:t>
      </w:r>
    </w:p>
    <w:p w:rsidR="003B4C9B" w:rsidRPr="00DB2BAA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В федеральный перечень учебников включены:</w:t>
      </w:r>
    </w:p>
    <w:p w:rsidR="003B4C9B" w:rsidRPr="00DB2BAA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1. Учебники, рекомендуемые к использованию при реализации обязательной части основной образовательной программы.</w:t>
      </w:r>
    </w:p>
    <w:p w:rsidR="003B4C9B" w:rsidRPr="00DB2BAA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отношений. </w:t>
      </w:r>
    </w:p>
    <w:p w:rsidR="003B4C9B" w:rsidRPr="00DB2BAA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Количество учебников в перечне по каждому предмету для каждого класса позволяет школе осознанно выбрать именно тот учебник (линию учебников), который позволяет учитывать особенности образовательной программы, реализуемой данной школой.</w:t>
      </w:r>
    </w:p>
    <w:p w:rsidR="003B4C9B" w:rsidRPr="00DB2BAA" w:rsidRDefault="003B4C9B" w:rsidP="00894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>Выбор учебников и учебных пособий, используемых в образовательной деятельности в начальной школе, осуществляется в соответствии со списком учебников и учебных пособий, определенным образовательным учреждением с учетом следующих рекомендаций:</w:t>
      </w:r>
    </w:p>
    <w:p w:rsidR="003B4C9B" w:rsidRPr="00DB2BAA" w:rsidRDefault="003B4C9B" w:rsidP="00894D67">
      <w:pPr>
        <w:numPr>
          <w:ilvl w:val="0"/>
          <w:numId w:val="8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Учитель вправе выбрать УМК только в соответствии с утвержденной адаптированной основной образовательной программой начального общего образования образовательного учреждения. </w:t>
      </w:r>
    </w:p>
    <w:p w:rsidR="003B4C9B" w:rsidRPr="00DB2BAA" w:rsidRDefault="003B4C9B" w:rsidP="00894D67">
      <w:pPr>
        <w:numPr>
          <w:ilvl w:val="0"/>
          <w:numId w:val="8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Выбирая учебную программу за основу, педагог реализует ее все четыре года. </w:t>
      </w:r>
    </w:p>
    <w:p w:rsidR="003B4C9B" w:rsidRPr="00DB2BAA" w:rsidRDefault="003B4C9B" w:rsidP="00894D67">
      <w:pPr>
        <w:numPr>
          <w:ilvl w:val="0"/>
          <w:numId w:val="8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hAnsi="Times New Roman" w:cs="Times New Roman"/>
          <w:sz w:val="28"/>
          <w:szCs w:val="28"/>
        </w:rPr>
        <w:t xml:space="preserve">Учитель вправе выбрать учебники, входящие в завершенную предметную линию учебников, обеспечивающих достижение требований к </w:t>
      </w:r>
      <w:r w:rsidRPr="00DB2BA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освоения адаптированной основной образовательной программы начального общего образования. </w:t>
      </w:r>
    </w:p>
    <w:p w:rsidR="003B4C9B" w:rsidRPr="00DB2BAA" w:rsidRDefault="003B4C9B" w:rsidP="00894D67">
      <w:pPr>
        <w:tabs>
          <w:tab w:val="num" w:pos="11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B2BAA">
        <w:rPr>
          <w:rFonts w:ascii="Times New Roman" w:eastAsia="TimesNewRomanPSMT" w:hAnsi="Times New Roman" w:cs="Times New Roman"/>
          <w:sz w:val="28"/>
          <w:szCs w:val="28"/>
        </w:rPr>
        <w:t>Рекомендуется комплектовать УМК из тех учебников, в которых сохраняется единство концептуальных основ, содержания и планируемых результатов.</w:t>
      </w:r>
    </w:p>
    <w:p w:rsidR="003B4C9B" w:rsidRPr="00DB2BAA" w:rsidRDefault="003B4C9B" w:rsidP="006B52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AA">
        <w:rPr>
          <w:rFonts w:ascii="Times New Roman" w:eastAsia="TimesNewRomanPSMT" w:hAnsi="Times New Roman" w:cs="Times New Roman"/>
          <w:sz w:val="28"/>
          <w:szCs w:val="28"/>
        </w:rPr>
        <w:t>При комплектовании УМК школа имеет право предоставить учителям-предметникам, преподающих в начальных классах иностранный язык, физическую культуру, изобразительное искусство, музыку, технологию, выбор учебников из учебников Федерального перечня.</w:t>
      </w:r>
      <w:r w:rsidRPr="00DB2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C9B" w:rsidRPr="00DB2BAA" w:rsidRDefault="003B4C9B" w:rsidP="00C66D8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B4C9B" w:rsidRPr="00DB2BAA" w:rsidRDefault="003B4C9B" w:rsidP="00C66D8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B4C9B" w:rsidRPr="00DB2BAA" w:rsidRDefault="003B4C9B" w:rsidP="00C66D89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3B4C9B" w:rsidRPr="00DB2BAA" w:rsidRDefault="003B4C9B" w:rsidP="00894D6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Примерный учебный план</w:t>
      </w:r>
    </w:p>
    <w:p w:rsidR="003B4C9B" w:rsidRPr="00DB2BAA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</w:t>
      </w:r>
      <w:r w:rsidRPr="00DB2BA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обучающихся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с задержкой психического развития</w:t>
      </w:r>
    </w:p>
    <w:p w:rsidR="003B4C9B" w:rsidRPr="00DB2BAA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(вариант 7.1, срок обучения 4 года)</w:t>
      </w:r>
    </w:p>
    <w:p w:rsidR="003B4C9B" w:rsidRPr="00DB2BAA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00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0"/>
        <w:gridCol w:w="2715"/>
        <w:gridCol w:w="851"/>
        <w:gridCol w:w="850"/>
        <w:gridCol w:w="851"/>
        <w:gridCol w:w="850"/>
        <w:gridCol w:w="1073"/>
      </w:tblGrid>
      <w:tr w:rsidR="003B4C9B" w:rsidRPr="00DB2BAA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B4C9B" w:rsidRPr="00DB2BAA">
        <w:trPr>
          <w:trHeight w:val="595"/>
        </w:trPr>
        <w:tc>
          <w:tcPr>
            <w:tcW w:w="27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C9B" w:rsidRPr="00DB2BAA">
        <w:trPr>
          <w:trHeight w:val="277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B4C9B" w:rsidRPr="00DB2BAA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4C9B" w:rsidRPr="00DB2BAA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4C9B" w:rsidRPr="00DB2BAA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4C9B" w:rsidRPr="00DB2BAA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2BAA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DB2BAA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</w:t>
            </w: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и естест</w:t>
            </w: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</w:t>
            </w: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(Окружающий мир)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2BAA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DB2BAA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2BA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DB2BAA"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C9B" w:rsidRPr="00DB2BAA">
        <w:tc>
          <w:tcPr>
            <w:tcW w:w="2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C9B" w:rsidRPr="00DB2BAA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4C9B" w:rsidRPr="00DB2BAA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2BA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C9B" w:rsidRPr="00DB2BAA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B4C9B" w:rsidRPr="00DB2BAA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учебного плана, формируемая участниками образовательных отноше</w:t>
            </w: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ний</w: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C9B" w:rsidRPr="00DB2BAA"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 </w:instrTex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B2BAA">
              <w:rPr>
                <w:rFonts w:ascii="Times New Roman" w:hAnsi="Times New Roman" w:cs="Times New Roman"/>
                <w:noProof/>
                <w:sz w:val="24"/>
                <w:szCs w:val="24"/>
              </w:rPr>
              <w:t>90</w:t>
            </w:r>
            <w:r w:rsidRPr="00DB2B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B4C9B" w:rsidRPr="00DB2BAA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9B" w:rsidRPr="00DB2BAA" w:rsidRDefault="003B4C9B" w:rsidP="00C66D89">
      <w:pPr>
        <w:rPr>
          <w:rFonts w:ascii="Times New Roman" w:hAnsi="Times New Roman" w:cs="Times New Roman"/>
          <w:b/>
          <w:bCs/>
        </w:rPr>
      </w:pPr>
    </w:p>
    <w:p w:rsidR="003B4C9B" w:rsidRPr="00DB2BAA" w:rsidRDefault="003B4C9B" w:rsidP="00894D6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учебный план</w:t>
      </w:r>
    </w:p>
    <w:p w:rsidR="003B4C9B" w:rsidRPr="00DB2BAA" w:rsidRDefault="003B4C9B" w:rsidP="00894D6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начального общего образования для </w:t>
      </w:r>
      <w:r w:rsidRPr="00DB2BA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обучающихся </w:t>
      </w:r>
      <w:r w:rsidRPr="00DB2BAA">
        <w:rPr>
          <w:rFonts w:ascii="Times New Roman" w:hAnsi="Times New Roman" w:cs="Times New Roman"/>
          <w:b/>
          <w:bCs/>
          <w:sz w:val="28"/>
          <w:szCs w:val="28"/>
        </w:rPr>
        <w:t>с задержкой психического развития</w:t>
      </w:r>
    </w:p>
    <w:p w:rsidR="003B4C9B" w:rsidRPr="00DB2BAA" w:rsidRDefault="003B4C9B" w:rsidP="00894D67">
      <w:pPr>
        <w:jc w:val="center"/>
        <w:rPr>
          <w:rFonts w:ascii="Times New Roman" w:hAnsi="Times New Roman" w:cs="Times New Roman"/>
          <w:b/>
          <w:bCs/>
        </w:rPr>
      </w:pPr>
      <w:r w:rsidRPr="00DB2BAA">
        <w:rPr>
          <w:rFonts w:ascii="Times New Roman" w:hAnsi="Times New Roman" w:cs="Times New Roman"/>
          <w:b/>
          <w:bCs/>
          <w:sz w:val="28"/>
          <w:szCs w:val="28"/>
        </w:rPr>
        <w:t>(вариант 7.2, срок обучения 5 лет)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2754"/>
        <w:gridCol w:w="2824"/>
        <w:gridCol w:w="1191"/>
        <w:gridCol w:w="850"/>
        <w:gridCol w:w="589"/>
        <w:gridCol w:w="540"/>
        <w:gridCol w:w="677"/>
        <w:gridCol w:w="769"/>
      </w:tblGrid>
      <w:tr w:rsidR="003B4C9B" w:rsidRPr="00DB2BAA">
        <w:trPr>
          <w:trHeight w:val="558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3B4C9B" w:rsidRPr="00DB2BAA">
        <w:trPr>
          <w:trHeight w:val="517"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C9B" w:rsidRPr="00DB2BAA" w:rsidRDefault="003B4C9B" w:rsidP="00512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512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B2B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B2BAA">
              <w:rPr>
                <w:rFonts w:ascii="Times New Roman" w:hAnsi="Times New Roman" w:cs="Times New Roman"/>
                <w:b/>
                <w:bCs/>
              </w:rPr>
              <w:t>подг</w:t>
            </w:r>
            <w:proofErr w:type="spellEnd"/>
            <w:r w:rsidRPr="00DB2BAA">
              <w:rPr>
                <w:rFonts w:ascii="Times New Roman" w:hAnsi="Times New Roman" w:cs="Times New Roman"/>
                <w:b/>
                <w:bCs/>
              </w:rPr>
              <w:t>. класс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512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4C9B" w:rsidRPr="00DB2BAA">
        <w:trPr>
          <w:trHeight w:val="2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B4C9B" w:rsidRPr="00DB2BAA" w:rsidRDefault="003B4C9B" w:rsidP="00512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B2BAA">
              <w:rPr>
                <w:rFonts w:ascii="Times New Roman" w:hAnsi="Times New Roman" w:cs="Times New Roman"/>
                <w:b/>
                <w:bCs/>
                <w:i/>
                <w:iCs/>
              </w:rPr>
              <w:t> Обязательная часть</w:t>
            </w:r>
          </w:p>
        </w:tc>
      </w:tr>
      <w:tr w:rsidR="003B4C9B" w:rsidRPr="00DB2BAA">
        <w:trPr>
          <w:trHeight w:val="31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Русский язык и литературное чтение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19</w:t>
            </w:r>
          </w:p>
        </w:tc>
      </w:tr>
      <w:tr w:rsidR="003B4C9B" w:rsidRPr="00DB2BAA">
        <w:trPr>
          <w:trHeight w:val="213"/>
        </w:trPr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19</w:t>
            </w:r>
          </w:p>
        </w:tc>
      </w:tr>
      <w:tr w:rsidR="003B4C9B" w:rsidRPr="00DB2BAA">
        <w:trPr>
          <w:trHeight w:val="27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</w:tr>
      <w:tr w:rsidR="003B4C9B" w:rsidRPr="00DB2BAA">
        <w:trPr>
          <w:trHeight w:val="376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19</w:t>
            </w:r>
          </w:p>
        </w:tc>
      </w:tr>
      <w:tr w:rsidR="003B4C9B" w:rsidRPr="00DB2BAA">
        <w:trPr>
          <w:trHeight w:val="426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(Окружающий мир)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2BAA">
        <w:trPr>
          <w:trHeight w:val="106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</w:tr>
      <w:tr w:rsidR="003B4C9B" w:rsidRPr="00DB2BAA">
        <w:trPr>
          <w:trHeight w:val="272"/>
        </w:trPr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2BAA">
        <w:trPr>
          <w:trHeight w:val="545"/>
        </w:trPr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2BAA">
        <w:trPr>
          <w:trHeight w:val="277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2BAA">
        <w:trPr>
          <w:trHeight w:val="42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15</w:t>
            </w:r>
          </w:p>
        </w:tc>
      </w:tr>
      <w:tr w:rsidR="003B4C9B" w:rsidRPr="00DB2BAA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  <w:b/>
                <w:bCs/>
                <w:i/>
                <w:iCs/>
              </w:rPr>
              <w:t>Внеурочная деятельность</w:t>
            </w:r>
          </w:p>
        </w:tc>
      </w:tr>
      <w:tr w:rsidR="003B4C9B" w:rsidRPr="00DB2BAA">
        <w:trPr>
          <w:trHeight w:val="545"/>
        </w:trPr>
        <w:tc>
          <w:tcPr>
            <w:tcW w:w="1351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Коррекционно-развивающие курсы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Ознакомление с окружающим миром и развитие речи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2BAA">
        <w:trPr>
          <w:trHeight w:val="222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6</w:t>
            </w:r>
          </w:p>
        </w:tc>
      </w:tr>
      <w:tr w:rsidR="003B4C9B" w:rsidRPr="00DB2BAA">
        <w:trPr>
          <w:trHeight w:val="259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bottom"/>
          </w:tcPr>
          <w:p w:rsidR="003B4C9B" w:rsidRPr="00DB2BAA" w:rsidRDefault="003B4C9B" w:rsidP="00894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</w:tr>
      <w:tr w:rsidR="003B4C9B" w:rsidRPr="00DB2BAA">
        <w:trPr>
          <w:trHeight w:val="509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B2BAA">
              <w:rPr>
                <w:rFonts w:ascii="Times New Roman" w:hAnsi="Times New Roman" w:cs="Times New Roman"/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AA">
              <w:rPr>
                <w:rFonts w:ascii="Times New Roman" w:hAnsi="Times New Roman" w:cs="Times New Roman"/>
              </w:rPr>
              <w:t>9</w:t>
            </w:r>
          </w:p>
        </w:tc>
      </w:tr>
      <w:tr w:rsidR="003B4C9B" w:rsidRPr="00DB1A78">
        <w:trPr>
          <w:trHeight w:val="531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B4C9B" w:rsidRPr="00DB2BAA" w:rsidRDefault="003B4C9B" w:rsidP="00894D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DB2BAA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B4C9B" w:rsidRPr="00894D67" w:rsidRDefault="003B4C9B" w:rsidP="00894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AA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</w:tbl>
    <w:p w:rsidR="003B4C9B" w:rsidRPr="00512B55" w:rsidRDefault="003B4C9B" w:rsidP="0051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4C9B" w:rsidRPr="00C66D89" w:rsidRDefault="003B4C9B" w:rsidP="006B521C">
      <w:pPr>
        <w:rPr>
          <w:rFonts w:ascii="Times New Roman" w:hAnsi="Times New Roman" w:cs="Times New Roman"/>
        </w:rPr>
      </w:pPr>
    </w:p>
    <w:p w:rsidR="003B4C9B" w:rsidRPr="00C66D89" w:rsidRDefault="003B4C9B" w:rsidP="00C66D89">
      <w:pPr>
        <w:rPr>
          <w:rFonts w:ascii="Times New Roman" w:hAnsi="Times New Roman" w:cs="Times New Roman"/>
          <w:b/>
          <w:bCs/>
        </w:rPr>
      </w:pPr>
    </w:p>
    <w:p w:rsidR="003B4C9B" w:rsidRPr="00C66D89" w:rsidRDefault="003B4C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4C9B" w:rsidRPr="00C66D89" w:rsidSect="00EC5452">
      <w:pgSz w:w="11906" w:h="16838"/>
      <w:pgMar w:top="1077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01"/>
    <w:multiLevelType w:val="hybridMultilevel"/>
    <w:tmpl w:val="5B6009B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A36835"/>
    <w:multiLevelType w:val="hybridMultilevel"/>
    <w:tmpl w:val="FF3436F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35AC1"/>
    <w:multiLevelType w:val="hybridMultilevel"/>
    <w:tmpl w:val="CD6E8394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5" w15:restartNumberingAfterBreak="0">
    <w:nsid w:val="7478646C"/>
    <w:multiLevelType w:val="hybridMultilevel"/>
    <w:tmpl w:val="C342634A"/>
    <w:lvl w:ilvl="0" w:tplc="F6047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698C22E">
      <w:start w:val="1"/>
      <w:numFmt w:val="upperRoman"/>
      <w:lvlText w:val="%2."/>
      <w:lvlJc w:val="left"/>
      <w:pPr>
        <w:tabs>
          <w:tab w:val="num" w:pos="10980"/>
        </w:tabs>
        <w:ind w:left="1590" w:hanging="510"/>
      </w:pPr>
      <w:rPr>
        <w:rFonts w:hint="default"/>
        <w:sz w:val="28"/>
        <w:szCs w:val="28"/>
      </w:rPr>
    </w:lvl>
    <w:lvl w:ilvl="2" w:tplc="3F3A12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A3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4B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0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48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8B9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E0B5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76984"/>
    <w:multiLevelType w:val="hybridMultilevel"/>
    <w:tmpl w:val="F294B814"/>
    <w:lvl w:ilvl="0" w:tplc="8480C932">
      <w:start w:val="1"/>
      <w:numFmt w:val="upperRoman"/>
      <w:lvlText w:val="%1."/>
      <w:lvlJc w:val="left"/>
      <w:pPr>
        <w:tabs>
          <w:tab w:val="num" w:pos="9900"/>
        </w:tabs>
        <w:ind w:left="9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80"/>
        </w:tabs>
        <w:ind w:left="9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900"/>
        </w:tabs>
        <w:ind w:left="9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20"/>
        </w:tabs>
        <w:ind w:left="10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1340"/>
        </w:tabs>
        <w:ind w:left="11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2060"/>
        </w:tabs>
        <w:ind w:left="12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780"/>
        </w:tabs>
        <w:ind w:left="12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500"/>
        </w:tabs>
        <w:ind w:left="13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4220"/>
        </w:tabs>
        <w:ind w:left="14220" w:hanging="180"/>
      </w:pPr>
    </w:lvl>
  </w:abstractNum>
  <w:abstractNum w:abstractNumId="7" w15:restartNumberingAfterBreak="0">
    <w:nsid w:val="7EA83777"/>
    <w:multiLevelType w:val="hybridMultilevel"/>
    <w:tmpl w:val="2A0C5132"/>
    <w:lvl w:ilvl="0" w:tplc="92649BC8">
      <w:start w:val="1"/>
      <w:numFmt w:val="bullet"/>
      <w:lvlText w:val="-"/>
      <w:lvlJc w:val="left"/>
      <w:pPr>
        <w:tabs>
          <w:tab w:val="num" w:pos="357"/>
        </w:tabs>
        <w:ind w:left="723" w:hanging="363"/>
      </w:pPr>
      <w:rPr>
        <w:rFonts w:ascii="Verdana" w:hAnsi="Verdana" w:cs="Verdana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D89"/>
    <w:rsid w:val="000377EA"/>
    <w:rsid w:val="000725CC"/>
    <w:rsid w:val="00087F5B"/>
    <w:rsid w:val="000D3E66"/>
    <w:rsid w:val="000F7ED7"/>
    <w:rsid w:val="00227D68"/>
    <w:rsid w:val="002835F5"/>
    <w:rsid w:val="0036453D"/>
    <w:rsid w:val="0039469B"/>
    <w:rsid w:val="003B4C9B"/>
    <w:rsid w:val="003C5DF1"/>
    <w:rsid w:val="00422753"/>
    <w:rsid w:val="00446972"/>
    <w:rsid w:val="0046576A"/>
    <w:rsid w:val="00474F55"/>
    <w:rsid w:val="00512B55"/>
    <w:rsid w:val="006567D7"/>
    <w:rsid w:val="006B521C"/>
    <w:rsid w:val="006F1533"/>
    <w:rsid w:val="007657E3"/>
    <w:rsid w:val="007D20DA"/>
    <w:rsid w:val="00800043"/>
    <w:rsid w:val="00843A09"/>
    <w:rsid w:val="008539F6"/>
    <w:rsid w:val="00894D67"/>
    <w:rsid w:val="008C55E4"/>
    <w:rsid w:val="00992019"/>
    <w:rsid w:val="009B28AD"/>
    <w:rsid w:val="00A24F05"/>
    <w:rsid w:val="00B6630A"/>
    <w:rsid w:val="00B90BBE"/>
    <w:rsid w:val="00BE1770"/>
    <w:rsid w:val="00BE63C1"/>
    <w:rsid w:val="00C23AC8"/>
    <w:rsid w:val="00C25F15"/>
    <w:rsid w:val="00C4753C"/>
    <w:rsid w:val="00C66D89"/>
    <w:rsid w:val="00CB6336"/>
    <w:rsid w:val="00DB1A78"/>
    <w:rsid w:val="00DB2BAA"/>
    <w:rsid w:val="00EC5452"/>
    <w:rsid w:val="00F46625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3A353-F01D-4C8E-9BD0-AD865318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D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66D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66D89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66D89"/>
    <w:pPr>
      <w:spacing w:after="0" w:line="240" w:lineRule="auto"/>
      <w:ind w:left="708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C66D89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uiPriority w:val="99"/>
    <w:rsid w:val="00C66D89"/>
  </w:style>
  <w:style w:type="paragraph" w:customStyle="1" w:styleId="ConsNormal">
    <w:name w:val="ConsNormal"/>
    <w:uiPriority w:val="99"/>
    <w:rsid w:val="00C66D89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66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snova">
    <w:name w:val="Osnova"/>
    <w:basedOn w:val="a"/>
    <w:uiPriority w:val="99"/>
    <w:rsid w:val="00C66D8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">
    <w:name w:val="Body Text 2"/>
    <w:basedOn w:val="a"/>
    <w:link w:val="20"/>
    <w:uiPriority w:val="99"/>
    <w:rsid w:val="00C66D8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C66D89"/>
    <w:rPr>
      <w:rFonts w:ascii="Times New Roman" w:hAnsi="Times New Roman" w:cs="Times New Roman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0F7ED7"/>
    <w:pPr>
      <w:suppressAutoHyphens/>
      <w:spacing w:after="0" w:line="240" w:lineRule="atLeast"/>
      <w:ind w:firstLine="340"/>
      <w:jc w:val="both"/>
      <w:textAlignment w:val="baseline"/>
    </w:pPr>
    <w:rPr>
      <w:rFonts w:ascii="PragmaticaC" w:eastAsia="SimSun" w:hAnsi="PragmaticaC" w:cs="PragmaticaC"/>
      <w:caps/>
      <w:color w:val="000000"/>
      <w:kern w:val="1"/>
      <w:sz w:val="20"/>
      <w:szCs w:val="20"/>
      <w:lang w:eastAsia="zh-CN"/>
    </w:rPr>
  </w:style>
  <w:style w:type="paragraph" w:customStyle="1" w:styleId="18TexstSPISOK1">
    <w:name w:val="18TexstSPISOK_1"/>
    <w:aliases w:val="1"/>
    <w:basedOn w:val="a"/>
    <w:uiPriority w:val="99"/>
    <w:rsid w:val="000F7ED7"/>
    <w:pPr>
      <w:widowControl w:val="0"/>
      <w:suppressAutoHyphens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SimSun" w:hAnsi="PragmaticaC" w:cs="PragmaticaC"/>
      <w:color w:val="000000"/>
      <w:kern w:val="1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D3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9920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38250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dcterms:created xsi:type="dcterms:W3CDTF">2016-03-15T06:30:00Z</dcterms:created>
  <dcterms:modified xsi:type="dcterms:W3CDTF">2020-08-06T13:24:00Z</dcterms:modified>
</cp:coreProperties>
</file>